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39" w:rsidRPr="00DF0F39" w:rsidRDefault="00DF0F39" w:rsidP="00DF0F39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color w:val="333333"/>
          <w:sz w:val="32"/>
          <w:szCs w:val="32"/>
        </w:rPr>
      </w:pPr>
      <w:r w:rsidRPr="00DF0F39">
        <w:rPr>
          <w:rFonts w:ascii="Times New Roman" w:hAnsi="Times New Roman" w:cs="Times New Roman"/>
          <w:b/>
          <w:caps/>
          <w:color w:val="333333"/>
          <w:sz w:val="32"/>
          <w:szCs w:val="32"/>
        </w:rPr>
        <w:t>МОТИВИ</w:t>
      </w:r>
    </w:p>
    <w:p w:rsidR="00DF0F39" w:rsidRDefault="00DF0F39" w:rsidP="00AC27AF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  <w:caps/>
          <w:color w:val="333333"/>
        </w:rPr>
      </w:pPr>
    </w:p>
    <w:p w:rsidR="00964C03" w:rsidRPr="00AC27AF" w:rsidRDefault="00DF0F39" w:rsidP="00AC27AF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  <w:caps/>
          <w:color w:val="333333"/>
        </w:rPr>
      </w:pPr>
      <w:r>
        <w:rPr>
          <w:rFonts w:ascii="Times New Roman" w:hAnsi="Times New Roman" w:cs="Times New Roman"/>
          <w:b/>
          <w:caps/>
          <w:color w:val="333333"/>
        </w:rPr>
        <w:t xml:space="preserve">КЪМ </w:t>
      </w:r>
      <w:r w:rsidR="00AC27AF" w:rsidRPr="00AC27AF">
        <w:rPr>
          <w:rFonts w:ascii="Times New Roman" w:hAnsi="Times New Roman" w:cs="Times New Roman"/>
          <w:b/>
          <w:caps/>
          <w:color w:val="333333"/>
        </w:rPr>
        <w:t xml:space="preserve">ПРОЕКТ НА </w:t>
      </w:r>
      <w:r w:rsidR="00964C03" w:rsidRPr="00AC27AF">
        <w:rPr>
          <w:rFonts w:ascii="Times New Roman" w:hAnsi="Times New Roman" w:cs="Times New Roman"/>
          <w:b/>
          <w:caps/>
          <w:color w:val="333333"/>
        </w:rPr>
        <w:t>Наредба за изменение и допълнение на Наредбата за ОПРЕДЕЛЯНЕТО И АДМИНИСТРИРАНЕТО НА МЕСТНИТЕ ТАКСИ И ЦЕНИ НА УСЛУГИ НА ТЕРИТОРИЯТА НА ОБЩИНА ТУТРАКАН</w:t>
      </w:r>
    </w:p>
    <w:p w:rsidR="000B5DE2" w:rsidRPr="00AC27AF" w:rsidRDefault="000B5DE2" w:rsidP="00AC27AF">
      <w:pPr>
        <w:pStyle w:val="Style7"/>
        <w:widowControl/>
        <w:spacing w:before="34" w:line="274" w:lineRule="exact"/>
        <w:rPr>
          <w:rStyle w:val="FontStyle27"/>
          <w:b/>
          <w:sz w:val="24"/>
          <w:szCs w:val="24"/>
          <w:lang w:val="en-US"/>
        </w:rPr>
      </w:pPr>
    </w:p>
    <w:p w:rsidR="000B5DE2" w:rsidRPr="00AC27AF" w:rsidRDefault="000B5DE2" w:rsidP="00AC27AF">
      <w:pPr>
        <w:pStyle w:val="Style7"/>
        <w:widowControl/>
        <w:spacing w:before="34" w:line="274" w:lineRule="exact"/>
        <w:rPr>
          <w:rStyle w:val="FontStyle27"/>
          <w:sz w:val="24"/>
          <w:szCs w:val="24"/>
          <w:lang w:val="en-US"/>
        </w:rPr>
      </w:pPr>
    </w:p>
    <w:p w:rsidR="00964C03" w:rsidRDefault="000B5DE2" w:rsidP="00AC27AF">
      <w:pPr>
        <w:pStyle w:val="Style7"/>
        <w:widowControl/>
        <w:spacing w:before="34" w:line="274" w:lineRule="exact"/>
        <w:rPr>
          <w:rFonts w:cs="Times New Roman"/>
          <w:color w:val="000000"/>
        </w:rPr>
      </w:pPr>
      <w:r w:rsidRPr="00AC27AF">
        <w:rPr>
          <w:rStyle w:val="FontStyle27"/>
          <w:sz w:val="24"/>
          <w:szCs w:val="24"/>
        </w:rPr>
        <w:t>Наредбата за определянето и администрирането на местните такси и цени на услу</w:t>
      </w:r>
      <w:r w:rsidR="005157EF">
        <w:rPr>
          <w:rStyle w:val="FontStyle27"/>
          <w:sz w:val="24"/>
          <w:szCs w:val="24"/>
        </w:rPr>
        <w:t xml:space="preserve">ги на територията на Община </w:t>
      </w:r>
      <w:r w:rsidRPr="00AC27AF">
        <w:rPr>
          <w:rStyle w:val="FontStyle27"/>
          <w:sz w:val="24"/>
          <w:szCs w:val="24"/>
        </w:rPr>
        <w:t xml:space="preserve"> Тутракан (Наредбата) е приета с Решение </w:t>
      </w:r>
      <w:r w:rsidRPr="00AC27AF">
        <w:rPr>
          <w:rFonts w:cs="Times New Roman"/>
          <w:color w:val="000000"/>
        </w:rPr>
        <w:t xml:space="preserve">№ 601 от 06.03.2003 г  и последно допълнена и </w:t>
      </w:r>
      <w:r w:rsidRPr="000B3273">
        <w:rPr>
          <w:rFonts w:cs="Times New Roman"/>
        </w:rPr>
        <w:t>изменена</w:t>
      </w:r>
      <w:r w:rsidR="002C3AA1" w:rsidRPr="002C3AA1">
        <w:rPr>
          <w:rStyle w:val="FontStyle27"/>
          <w:sz w:val="24"/>
          <w:szCs w:val="24"/>
        </w:rPr>
        <w:t xml:space="preserve"> </w:t>
      </w:r>
      <w:r w:rsidR="002C3AA1" w:rsidRPr="00AC27AF">
        <w:rPr>
          <w:rStyle w:val="FontStyle27"/>
          <w:sz w:val="24"/>
          <w:szCs w:val="24"/>
        </w:rPr>
        <w:t xml:space="preserve">Решение </w:t>
      </w:r>
      <w:r w:rsidR="002C3AA1">
        <w:rPr>
          <w:rFonts w:cs="Times New Roman"/>
          <w:color w:val="000000"/>
        </w:rPr>
        <w:t xml:space="preserve">№ </w:t>
      </w:r>
      <w:r w:rsidR="002C3AA1">
        <w:rPr>
          <w:rFonts w:cs="Times New Roman"/>
          <w:color w:val="000000"/>
          <w:lang w:val="en-US"/>
        </w:rPr>
        <w:t>96</w:t>
      </w:r>
      <w:r w:rsidR="002C3AA1">
        <w:rPr>
          <w:rFonts w:cs="Times New Roman"/>
          <w:color w:val="000000"/>
        </w:rPr>
        <w:t xml:space="preserve"> от </w:t>
      </w:r>
      <w:r w:rsidR="002C3AA1">
        <w:rPr>
          <w:rFonts w:cs="Times New Roman"/>
          <w:color w:val="000000"/>
          <w:lang w:val="en-US"/>
        </w:rPr>
        <w:t>2</w:t>
      </w:r>
      <w:r w:rsidR="002C3AA1">
        <w:rPr>
          <w:rFonts w:cs="Times New Roman"/>
          <w:color w:val="000000"/>
        </w:rPr>
        <w:t>6.0</w:t>
      </w:r>
      <w:r w:rsidR="002C3AA1">
        <w:rPr>
          <w:rFonts w:cs="Times New Roman"/>
          <w:color w:val="000000"/>
          <w:lang w:val="en-US"/>
        </w:rPr>
        <w:t>2</w:t>
      </w:r>
      <w:r w:rsidR="002C3AA1">
        <w:rPr>
          <w:rFonts w:cs="Times New Roman"/>
          <w:color w:val="000000"/>
        </w:rPr>
        <w:t>.20</w:t>
      </w:r>
      <w:r w:rsidR="002C3AA1">
        <w:rPr>
          <w:rFonts w:cs="Times New Roman"/>
          <w:color w:val="000000"/>
          <w:lang w:val="en-US"/>
        </w:rPr>
        <w:t>16 година.</w:t>
      </w:r>
      <w:r w:rsidR="002C3AA1">
        <w:rPr>
          <w:b/>
          <w:bCs/>
          <w:color w:val="666666"/>
          <w:sz w:val="20"/>
          <w:szCs w:val="20"/>
          <w:shd w:val="clear" w:color="auto" w:fill="FFFFFF"/>
        </w:rPr>
        <w:t xml:space="preserve"> </w:t>
      </w:r>
      <w:r w:rsidRPr="00AC27AF">
        <w:rPr>
          <w:rStyle w:val="FontStyle27"/>
          <w:sz w:val="24"/>
          <w:szCs w:val="24"/>
        </w:rPr>
        <w:t>Приетият нормативен акт урежда обществените отношения, които са свързани с определянето и администрирането на местните такси и цени на предоставяни на физически и юридически лица услуги, реда и срока на тяхното събира</w:t>
      </w:r>
      <w:r w:rsidR="000B3273">
        <w:rPr>
          <w:rStyle w:val="FontStyle27"/>
          <w:sz w:val="24"/>
          <w:szCs w:val="24"/>
        </w:rPr>
        <w:t xml:space="preserve">не на територията на Община </w:t>
      </w:r>
      <w:r w:rsidRPr="00AC27AF">
        <w:rPr>
          <w:rStyle w:val="FontStyle27"/>
          <w:sz w:val="24"/>
          <w:szCs w:val="24"/>
        </w:rPr>
        <w:t xml:space="preserve"> Тутракан.</w:t>
      </w:r>
      <w:r w:rsidRPr="00AC27AF">
        <w:rPr>
          <w:rFonts w:cs="Times New Roman"/>
          <w:color w:val="000000"/>
        </w:rPr>
        <w:t xml:space="preserve"> </w:t>
      </w:r>
    </w:p>
    <w:p w:rsidR="00AC27AF" w:rsidRPr="00AC27AF" w:rsidRDefault="00AC27AF" w:rsidP="00AC27AF">
      <w:pPr>
        <w:pStyle w:val="Style7"/>
        <w:widowControl/>
        <w:spacing w:before="34" w:line="274" w:lineRule="exact"/>
        <w:rPr>
          <w:rFonts w:cs="Times New Roman"/>
          <w:color w:val="000000"/>
        </w:rPr>
      </w:pPr>
    </w:p>
    <w:p w:rsidR="00281F5A" w:rsidRDefault="00964C03" w:rsidP="00281F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7AF">
        <w:rPr>
          <w:rFonts w:ascii="Times New Roman" w:hAnsi="Times New Roman" w:cs="Times New Roman"/>
          <w:b/>
          <w:sz w:val="24"/>
          <w:szCs w:val="24"/>
          <w:lang w:val="bg-BG"/>
        </w:rPr>
        <w:t>Причини и мотиви за приемане на изменемие и допълнение на Наредбата</w:t>
      </w:r>
    </w:p>
    <w:p w:rsidR="00F251E7" w:rsidRDefault="00DF0F39" w:rsidP="00F251E7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8033F">
        <w:rPr>
          <w:rFonts w:ascii="Times New Roman" w:hAnsi="Times New Roman" w:cs="Times New Roman"/>
          <w:sz w:val="24"/>
          <w:szCs w:val="24"/>
          <w:lang w:val="bg-BG"/>
        </w:rPr>
        <w:t>Във връзка с разпоредбите на чл.24 от закона за предучилищното и училищното образование и в изпълнение на Заповед № РД-04-1042/01.08.2016 г.</w:t>
      </w:r>
      <w:r w:rsidR="00F24E4D">
        <w:rPr>
          <w:rFonts w:ascii="Times New Roman" w:hAnsi="Times New Roman" w:cs="Times New Roman"/>
          <w:sz w:val="24"/>
          <w:szCs w:val="24"/>
          <w:lang w:val="bg-BG"/>
        </w:rPr>
        <w:t xml:space="preserve"> на Кмета на Община Тутракан,</w:t>
      </w:r>
      <w:r w:rsidRPr="00C8033F">
        <w:rPr>
          <w:rFonts w:ascii="Times New Roman" w:hAnsi="Times New Roman" w:cs="Times New Roman"/>
          <w:sz w:val="24"/>
          <w:szCs w:val="24"/>
          <w:lang w:val="bg-BG"/>
        </w:rPr>
        <w:t xml:space="preserve"> целодневните детски градини и обединеното детско заведение на територията на Община Тутракан продължават дейността си като детски градини.</w:t>
      </w:r>
    </w:p>
    <w:p w:rsidR="00F251E7" w:rsidRPr="00F251E7" w:rsidRDefault="00F251E7" w:rsidP="00F251E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F0F39" w:rsidRDefault="00C8033F" w:rsidP="00C8033F">
      <w:pPr>
        <w:pStyle w:val="a3"/>
        <w:numPr>
          <w:ilvl w:val="1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0F39" w:rsidRPr="00C8033F">
        <w:rPr>
          <w:rFonts w:ascii="Times New Roman" w:hAnsi="Times New Roman" w:cs="Times New Roman"/>
          <w:sz w:val="24"/>
          <w:szCs w:val="24"/>
        </w:rPr>
        <w:t>С</w:t>
      </w:r>
      <w:r w:rsidR="00F24E4D">
        <w:rPr>
          <w:rFonts w:ascii="Times New Roman" w:hAnsi="Times New Roman" w:cs="Times New Roman"/>
          <w:sz w:val="24"/>
          <w:szCs w:val="24"/>
        </w:rPr>
        <w:t xml:space="preserve"> Постановление № 288/04.11.2016</w:t>
      </w:r>
      <w:r w:rsidR="00F24E4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0F39" w:rsidRPr="00C8033F">
        <w:rPr>
          <w:rFonts w:ascii="Times New Roman" w:hAnsi="Times New Roman" w:cs="Times New Roman"/>
          <w:sz w:val="24"/>
          <w:szCs w:val="24"/>
        </w:rPr>
        <w:t>година на Министерски съвет за изменение и допълнение на Правилника за прилагане на закона за социалното подпомагане (ППЗСП) са приети изменения в чл. 36</w:t>
      </w:r>
      <w:r w:rsidR="00F24E4D">
        <w:rPr>
          <w:rFonts w:ascii="Times New Roman" w:hAnsi="Times New Roman" w:cs="Times New Roman"/>
          <w:sz w:val="24"/>
          <w:szCs w:val="24"/>
          <w:lang w:val="bg-BG"/>
        </w:rPr>
        <w:t xml:space="preserve"> на същия</w:t>
      </w:r>
      <w:r w:rsidR="00DF0F39" w:rsidRPr="00C8033F">
        <w:rPr>
          <w:rFonts w:ascii="Times New Roman" w:hAnsi="Times New Roman" w:cs="Times New Roman"/>
          <w:sz w:val="24"/>
          <w:szCs w:val="24"/>
        </w:rPr>
        <w:t>.</w:t>
      </w:r>
      <w:r w:rsidR="00DF0F39" w:rsidRPr="00C803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0F39" w:rsidRPr="00C8033F">
        <w:rPr>
          <w:rFonts w:ascii="Times New Roman" w:hAnsi="Times New Roman" w:cs="Times New Roman"/>
          <w:sz w:val="24"/>
          <w:szCs w:val="24"/>
        </w:rPr>
        <w:t>С направените изменения се променя наименованието на услугата „ Център за настаняване от семеен тип за д</w:t>
      </w:r>
      <w:r w:rsidR="00F24E4D">
        <w:rPr>
          <w:rFonts w:ascii="Times New Roman" w:hAnsi="Times New Roman" w:cs="Times New Roman"/>
          <w:sz w:val="24"/>
          <w:szCs w:val="24"/>
        </w:rPr>
        <w:t xml:space="preserve">еца и младежи без увреждания” </w:t>
      </w:r>
      <w:r w:rsidR="00F24E4D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DF0F39" w:rsidRPr="00C8033F">
        <w:rPr>
          <w:rFonts w:ascii="Times New Roman" w:hAnsi="Times New Roman" w:cs="Times New Roman"/>
          <w:sz w:val="24"/>
          <w:szCs w:val="24"/>
        </w:rPr>
        <w:t xml:space="preserve"> „Център за настаняване  от семеен тип за деца без увреждания”.</w:t>
      </w:r>
      <w:r w:rsidR="00DF0F39" w:rsidRPr="00C8033F">
        <w:rPr>
          <w:rFonts w:ascii="Times New Roman" w:hAnsi="Times New Roman" w:cs="Times New Roman"/>
          <w:sz w:val="24"/>
          <w:szCs w:val="24"/>
          <w:lang w:val="bg-BG"/>
        </w:rPr>
        <w:t xml:space="preserve"> С Решение № 331 от 26.01.2017 година</w:t>
      </w:r>
      <w:r w:rsidR="00F24E4D">
        <w:rPr>
          <w:rFonts w:ascii="Times New Roman" w:hAnsi="Times New Roman" w:cs="Times New Roman"/>
          <w:sz w:val="24"/>
          <w:szCs w:val="24"/>
          <w:lang w:val="bg-BG"/>
        </w:rPr>
        <w:t xml:space="preserve"> на Общински съвет-Тутракан,</w:t>
      </w:r>
      <w:r w:rsidR="00DF0F39" w:rsidRPr="00C803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8033F">
        <w:rPr>
          <w:rFonts w:ascii="Times New Roman" w:hAnsi="Times New Roman" w:cs="Times New Roman"/>
          <w:sz w:val="24"/>
          <w:szCs w:val="24"/>
        </w:rPr>
        <w:t>Центърът за настаняване от семеен тип за д</w:t>
      </w:r>
      <w:r w:rsidR="00F24E4D">
        <w:rPr>
          <w:rFonts w:ascii="Times New Roman" w:hAnsi="Times New Roman" w:cs="Times New Roman"/>
          <w:sz w:val="24"/>
          <w:szCs w:val="24"/>
        </w:rPr>
        <w:t xml:space="preserve">еца и младежи без увреждания </w:t>
      </w:r>
      <w:r w:rsidRPr="00C8033F">
        <w:rPr>
          <w:rFonts w:ascii="Times New Roman" w:hAnsi="Times New Roman" w:cs="Times New Roman"/>
          <w:sz w:val="24"/>
          <w:szCs w:val="24"/>
        </w:rPr>
        <w:t>продълж</w:t>
      </w:r>
      <w:r w:rsidRPr="00C8033F">
        <w:rPr>
          <w:rFonts w:ascii="Times New Roman" w:hAnsi="Times New Roman" w:cs="Times New Roman"/>
          <w:sz w:val="24"/>
          <w:szCs w:val="24"/>
          <w:lang w:val="bg-BG"/>
        </w:rPr>
        <w:t>ава</w:t>
      </w:r>
      <w:r w:rsidRPr="00C8033F">
        <w:rPr>
          <w:rFonts w:ascii="Times New Roman" w:hAnsi="Times New Roman" w:cs="Times New Roman"/>
          <w:sz w:val="24"/>
          <w:szCs w:val="24"/>
        </w:rPr>
        <w:t xml:space="preserve"> дейността си като Център за настаняване от семеен тип за деца без увреждания с наименование „Мечта”, с адрес: гр. Тутракан, ул. „Алеко Константинов” № 2 Б.</w:t>
      </w:r>
    </w:p>
    <w:p w:rsidR="00F251E7" w:rsidRDefault="00F251E7" w:rsidP="00F251E7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A609F" w:rsidRPr="00C8033F" w:rsidRDefault="00C8033F" w:rsidP="00C8033F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A609F" w:rsidRPr="00C8033F">
        <w:rPr>
          <w:rFonts w:ascii="Times New Roman" w:hAnsi="Times New Roman" w:cs="Times New Roman"/>
          <w:sz w:val="24"/>
          <w:szCs w:val="24"/>
          <w:lang w:val="bg-BG"/>
        </w:rPr>
        <w:t>На територията на гр. Тутракан е реализиран инвестиционен проект</w:t>
      </w:r>
      <w:r w:rsidR="006A609F" w:rsidRPr="00C8033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="006A609F" w:rsidRPr="00C8033F">
        <w:rPr>
          <w:rFonts w:ascii="Times New Roman" w:hAnsi="Times New Roman" w:cs="Times New Roman"/>
          <w:sz w:val="24"/>
          <w:szCs w:val="24"/>
        </w:rPr>
        <w:t>Преустройство, рехабилитация (внедряване на мерки по енергийна ефективност) и промяна предназначението на съществуваща сграда /детска градина/ в многофункционален център за култура и спорт, в УПИ XI – 2318, кв. 102, гр. Тутракан“</w:t>
      </w:r>
      <w:r w:rsidR="006A609F" w:rsidRPr="00C8033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A609F" w:rsidRDefault="006A609F" w:rsidP="00C803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Част от съществуващата „Детска градина” на ул. „Ангел Кънчев” №4 се обособи като „Многофункционален център за култура и спорт”</w:t>
      </w:r>
      <w:r w:rsidR="006742F8">
        <w:rPr>
          <w:rFonts w:ascii="Times New Roman" w:hAnsi="Times New Roman" w:cs="Times New Roman"/>
          <w:sz w:val="24"/>
          <w:szCs w:val="24"/>
          <w:lang w:val="bg-BG"/>
        </w:rPr>
        <w:t xml:space="preserve"> със зали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6742F8">
        <w:rPr>
          <w:rFonts w:ascii="Times New Roman" w:hAnsi="Times New Roman" w:cs="Times New Roman"/>
          <w:sz w:val="24"/>
          <w:szCs w:val="24"/>
          <w:lang w:val="bg-BG"/>
        </w:rPr>
        <w:t>хореография,  творчески занимания, спортно занимателни дейности. В една от залите през месец март отвори врати детски отдел на библиотеката, в залата за хореография се провеждат реп</w:t>
      </w:r>
      <w:r w:rsidR="00EC0EC1">
        <w:rPr>
          <w:rFonts w:ascii="Times New Roman" w:hAnsi="Times New Roman" w:cs="Times New Roman"/>
          <w:sz w:val="24"/>
          <w:szCs w:val="24"/>
          <w:lang w:val="bg-BG"/>
        </w:rPr>
        <w:t xml:space="preserve">етициите на танцовите състави, а </w:t>
      </w:r>
      <w:r w:rsidR="006742F8">
        <w:rPr>
          <w:rFonts w:ascii="Times New Roman" w:hAnsi="Times New Roman" w:cs="Times New Roman"/>
          <w:sz w:val="24"/>
          <w:szCs w:val="24"/>
          <w:lang w:val="bg-BG"/>
        </w:rPr>
        <w:t xml:space="preserve"> една от залите за спортно</w:t>
      </w:r>
      <w:r w:rsidR="00EC0EC1">
        <w:rPr>
          <w:rFonts w:ascii="Times New Roman" w:hAnsi="Times New Roman" w:cs="Times New Roman"/>
          <w:sz w:val="24"/>
          <w:szCs w:val="24"/>
          <w:lang w:val="bg-BG"/>
        </w:rPr>
        <w:t xml:space="preserve">- занимателни дейности е предоставена за </w:t>
      </w:r>
      <w:r w:rsidR="006742F8">
        <w:rPr>
          <w:rFonts w:ascii="Times New Roman" w:hAnsi="Times New Roman" w:cs="Times New Roman"/>
          <w:sz w:val="24"/>
          <w:szCs w:val="24"/>
          <w:lang w:val="bg-BG"/>
        </w:rPr>
        <w:t xml:space="preserve"> тренировките по борба на СК „ </w:t>
      </w:r>
      <w:r w:rsidR="00F24E4D">
        <w:rPr>
          <w:rFonts w:ascii="Times New Roman" w:hAnsi="Times New Roman" w:cs="Times New Roman"/>
          <w:sz w:val="24"/>
          <w:szCs w:val="24"/>
          <w:lang w:val="bg-BG"/>
        </w:rPr>
        <w:t>Истър”</w:t>
      </w:r>
      <w:r w:rsidR="006742F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7434A" w:rsidRDefault="00F7434A" w:rsidP="00C803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Така „Многофункционалният център за култура и спорт”  предлага нови възможности  на жителите на града за осмисляне на свободното време; развитие на техните способности, интереси и потребности.</w:t>
      </w:r>
    </w:p>
    <w:p w:rsidR="004A5B57" w:rsidRDefault="00F7434A" w:rsidP="00F251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Предстои да започне и функционирането на залата за фитнес, която вече е</w:t>
      </w:r>
      <w:r w:rsidR="00EC0EC1">
        <w:rPr>
          <w:rFonts w:ascii="Times New Roman" w:hAnsi="Times New Roman" w:cs="Times New Roman"/>
          <w:sz w:val="24"/>
          <w:szCs w:val="24"/>
          <w:lang w:val="bg-BG"/>
        </w:rPr>
        <w:t xml:space="preserve"> оборудвана със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спортни уреди. За целта е необходимо да бъдат </w:t>
      </w:r>
      <w:r w:rsidR="00EC0EC1">
        <w:rPr>
          <w:rFonts w:ascii="Times New Roman" w:hAnsi="Times New Roman" w:cs="Times New Roman"/>
          <w:sz w:val="24"/>
          <w:szCs w:val="24"/>
          <w:lang w:val="bg-BG"/>
        </w:rPr>
        <w:t>направени промени в Наредбата, които да регламентират таксите за ползването и.</w:t>
      </w:r>
    </w:p>
    <w:p w:rsidR="006742F8" w:rsidRPr="00EC0EC1" w:rsidRDefault="00EC0EC1" w:rsidP="00C803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281F5A" w:rsidRPr="00C8033F" w:rsidRDefault="008F2417" w:rsidP="00C8033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</w:pPr>
      <w:r w:rsidRPr="00AC27AF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Цели, които се поставят с</w:t>
      </w:r>
      <w:r w:rsidR="005157EF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 xml:space="preserve"> </w:t>
      </w:r>
      <w:r w:rsidRPr="00AC27AF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приемане на предлаганата Наредба:</w:t>
      </w:r>
    </w:p>
    <w:p w:rsidR="00C8033F" w:rsidRPr="001A349B" w:rsidRDefault="00C8033F" w:rsidP="00F251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2.1.</w:t>
      </w:r>
      <w:r w:rsidR="000C5BDE">
        <w:rPr>
          <w:rFonts w:ascii="Times New Roman" w:hAnsi="Times New Roman" w:cs="Times New Roman"/>
          <w:color w:val="333333"/>
          <w:sz w:val="24"/>
          <w:szCs w:val="24"/>
          <w:lang w:val="bg-BG"/>
        </w:rPr>
        <w:t>Привеждане на нормативния акт в съответствие с законодателството в Република България в сферата на образованието и социалните дейности.</w:t>
      </w:r>
    </w:p>
    <w:p w:rsidR="00281F5A" w:rsidRDefault="001A349B" w:rsidP="00F251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2.2</w:t>
      </w:r>
      <w:r w:rsidR="00281F5A" w:rsidRPr="00281F5A">
        <w:rPr>
          <w:rFonts w:ascii="Times New Roman" w:hAnsi="Times New Roman" w:cs="Times New Roman"/>
          <w:color w:val="333333"/>
          <w:sz w:val="24"/>
          <w:szCs w:val="24"/>
          <w:lang w:val="bg-BG"/>
        </w:rPr>
        <w:t>. Поддържане на спортната база в добро състояние</w:t>
      </w:r>
      <w:r w:rsidR="000C5BDE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и покриване на разходите на общинската администрация за ползването и</w:t>
      </w:r>
      <w:r w:rsidR="00281F5A" w:rsidRPr="00281F5A">
        <w:rPr>
          <w:rFonts w:ascii="Times New Roman" w:hAnsi="Times New Roman" w:cs="Times New Roman"/>
          <w:color w:val="333333"/>
          <w:sz w:val="24"/>
          <w:szCs w:val="24"/>
          <w:lang w:val="bg-BG"/>
        </w:rPr>
        <w:t>.</w:t>
      </w:r>
    </w:p>
    <w:p w:rsidR="004A5B57" w:rsidRPr="00281F5A" w:rsidRDefault="004A5B57" w:rsidP="00C803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</w:p>
    <w:p w:rsidR="008F2417" w:rsidRDefault="005A67E5" w:rsidP="00C8033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Очаквани резулта</w:t>
      </w:r>
      <w:r w:rsidR="008F2417" w:rsidRPr="004C71BA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ти от приемането на Наредбата:</w:t>
      </w:r>
    </w:p>
    <w:p w:rsidR="00281F5A" w:rsidRDefault="000C5BDE" w:rsidP="00F251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Постигане на яснота, коректност и публичност при определянето на общинските такси и цени</w:t>
      </w:r>
      <w:r w:rsidR="00F251E7">
        <w:rPr>
          <w:rFonts w:ascii="Times New Roman" w:hAnsi="Times New Roman" w:cs="Times New Roman"/>
          <w:color w:val="333333"/>
          <w:sz w:val="24"/>
          <w:szCs w:val="24"/>
          <w:lang w:val="bg-BG"/>
        </w:rPr>
        <w:t>те</w:t>
      </w: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на услугите, предоставяни от общината </w:t>
      </w:r>
      <w:r w:rsidR="0042108F">
        <w:rPr>
          <w:rFonts w:ascii="Times New Roman" w:hAnsi="Times New Roman" w:cs="Times New Roman"/>
          <w:color w:val="333333"/>
          <w:sz w:val="24"/>
          <w:szCs w:val="24"/>
          <w:lang w:val="bg-BG"/>
        </w:rPr>
        <w:t>.</w:t>
      </w:r>
    </w:p>
    <w:p w:rsidR="004A5B57" w:rsidRPr="00EC0EC1" w:rsidRDefault="004A5B57" w:rsidP="00C803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</w:p>
    <w:p w:rsidR="008F2417" w:rsidRPr="0042108F" w:rsidRDefault="008F2417" w:rsidP="00C8033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</w:pPr>
      <w:r w:rsidRPr="0042108F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Финансови средства, необходими за прилагане на Наредбата:</w:t>
      </w:r>
    </w:p>
    <w:p w:rsidR="006042D2" w:rsidRDefault="00BF7977" w:rsidP="006042D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 w:rsidRPr="004C71BA">
        <w:rPr>
          <w:rFonts w:ascii="Times New Roman" w:hAnsi="Times New Roman" w:cs="Times New Roman"/>
          <w:color w:val="333333"/>
          <w:sz w:val="24"/>
          <w:szCs w:val="24"/>
          <w:lang w:val="bg-BG"/>
        </w:rPr>
        <w:t>За прилагането на предлаганите проме</w:t>
      </w:r>
      <w:r w:rsidR="004C71BA" w:rsidRPr="004C71BA">
        <w:rPr>
          <w:rFonts w:ascii="Times New Roman" w:hAnsi="Times New Roman" w:cs="Times New Roman"/>
          <w:color w:val="333333"/>
          <w:sz w:val="24"/>
          <w:szCs w:val="24"/>
          <w:lang w:val="bg-BG"/>
        </w:rPr>
        <w:t>ни в  Наред</w:t>
      </w:r>
      <w:r w:rsidR="005A67E5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="004C71BA" w:rsidRPr="004C71BA">
        <w:rPr>
          <w:rFonts w:ascii="Times New Roman" w:hAnsi="Times New Roman" w:cs="Times New Roman"/>
          <w:color w:val="333333"/>
          <w:sz w:val="24"/>
          <w:szCs w:val="24"/>
          <w:lang w:val="bg-BG"/>
        </w:rPr>
        <w:t>ата не са необходими</w:t>
      </w:r>
      <w:r w:rsidR="004C71BA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</w:t>
      </w:r>
      <w:r w:rsidRPr="004C71BA">
        <w:rPr>
          <w:rFonts w:ascii="Times New Roman" w:hAnsi="Times New Roman" w:cs="Times New Roman"/>
          <w:color w:val="333333"/>
          <w:sz w:val="24"/>
          <w:szCs w:val="24"/>
          <w:lang w:val="bg-BG"/>
        </w:rPr>
        <w:t>допълнителни финансови средства на общината.</w:t>
      </w:r>
    </w:p>
    <w:p w:rsidR="00F251E7" w:rsidRDefault="00F251E7" w:rsidP="006042D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</w:p>
    <w:p w:rsidR="006042D2" w:rsidRPr="006042D2" w:rsidRDefault="006042D2" w:rsidP="006042D2">
      <w:pPr>
        <w:pStyle w:val="a3"/>
        <w:numPr>
          <w:ilvl w:val="0"/>
          <w:numId w:val="2"/>
        </w:numPr>
        <w:spacing w:after="0" w:line="240" w:lineRule="auto"/>
        <w:ind w:left="-360" w:firstLine="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 w:rsidRPr="006042D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Анализ за съответствието с правото на Европейския съюз:</w:t>
      </w:r>
    </w:p>
    <w:p w:rsidR="006042D2" w:rsidRPr="006042D2" w:rsidRDefault="006042D2" w:rsidP="00F25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42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Предлаганият проект е разработен в съответствие с Европейското законодателство. Този проект е в съответствие с новия Закон за предучилищното и училищното образование, в сила от 1.08.2016 г. </w:t>
      </w:r>
      <w:r w:rsidR="00EF34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="00EF3422" w:rsidRPr="00C8033F">
        <w:rPr>
          <w:rFonts w:ascii="Times New Roman" w:hAnsi="Times New Roman" w:cs="Times New Roman"/>
          <w:sz w:val="24"/>
          <w:szCs w:val="24"/>
        </w:rPr>
        <w:t xml:space="preserve">Правилника за прилагане на закона за социалното подпомагане </w:t>
      </w:r>
      <w:r w:rsidRPr="006042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частта, касаеща обществените отношения, които се уреждат от проекта на общинската наредба. Не противоречи и на други нормативни актове от по-висша степен, приети от законодателната и изпълнителната власт в Република България.</w:t>
      </w:r>
    </w:p>
    <w:p w:rsidR="004C71BA" w:rsidRDefault="004C71BA" w:rsidP="004C71B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  <w:caps/>
          <w:color w:val="333333"/>
        </w:rPr>
      </w:pPr>
    </w:p>
    <w:p w:rsidR="004A5B57" w:rsidRDefault="004A5B57" w:rsidP="004C71B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  <w:caps/>
          <w:color w:val="333333"/>
        </w:rPr>
      </w:pPr>
    </w:p>
    <w:p w:rsidR="004C71BA" w:rsidRPr="00AC27AF" w:rsidRDefault="004C71BA" w:rsidP="004C71B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  <w:caps/>
          <w:color w:val="333333"/>
        </w:rPr>
      </w:pPr>
      <w:r w:rsidRPr="00AC27AF">
        <w:rPr>
          <w:rFonts w:ascii="Times New Roman" w:hAnsi="Times New Roman" w:cs="Times New Roman"/>
          <w:b/>
          <w:caps/>
          <w:color w:val="333333"/>
        </w:rPr>
        <w:t>ПРОЕКТ НА Наредба за изменение и допълнение на Наредбата за ОПРЕДЕЛЯНЕТО И АДМИНИСТРИРАНЕТО НА МЕСТНИТЕ ТАКСИ И ЦЕНИ НА УСЛУГИ НА ТЕРИТОРИЯТА НА ОБЩИНА ТУТРАКАН</w:t>
      </w:r>
    </w:p>
    <w:p w:rsidR="004C71BA" w:rsidRDefault="004C71BA" w:rsidP="00AC27AF">
      <w:pPr>
        <w:spacing w:after="120"/>
        <w:ind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</w:pPr>
    </w:p>
    <w:p w:rsidR="00BF7977" w:rsidRDefault="00AC27AF" w:rsidP="00AC27AF">
      <w:pPr>
        <w:spacing w:after="120"/>
        <w:ind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</w:pPr>
      <w:r w:rsidRPr="00AC27AF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Д</w:t>
      </w:r>
      <w:r w:rsidR="00BF7977" w:rsidRPr="00AC27AF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опълнение</w:t>
      </w:r>
      <w:r w:rsidR="000C5BDE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 xml:space="preserve"> и изменение</w:t>
      </w:r>
      <w:r w:rsidR="00BF7977" w:rsidRPr="00AC27AF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 xml:space="preserve"> към  Раздел</w:t>
      </w:r>
      <w:r w:rsidRPr="00AC27AF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 xml:space="preserve"> </w:t>
      </w:r>
      <w:r w:rsidR="00BF7977" w:rsidRPr="00AC27AF">
        <w:rPr>
          <w:rFonts w:ascii="Times New Roman" w:hAnsi="Times New Roman" w:cs="Times New Roman"/>
          <w:b/>
          <w:color w:val="333333"/>
          <w:sz w:val="24"/>
          <w:szCs w:val="24"/>
        </w:rPr>
        <w:t>III</w:t>
      </w:r>
      <w:r w:rsidR="00861CE0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.</w:t>
      </w:r>
      <w:r w:rsidR="00BF7977" w:rsidRPr="00AC27AF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 xml:space="preserve"> Такси за детски ясли, детски градини и други общински социални услуги</w:t>
      </w:r>
    </w:p>
    <w:p w:rsidR="000C5BDE" w:rsidRPr="00EF3422" w:rsidRDefault="000D7235" w:rsidP="00EE69DB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 w:rsidRPr="00EF3422">
        <w:rPr>
          <w:rFonts w:ascii="Times New Roman" w:hAnsi="Times New Roman" w:cs="Times New Roman"/>
          <w:color w:val="333333"/>
          <w:sz w:val="24"/>
          <w:szCs w:val="24"/>
        </w:rPr>
        <w:t>&amp;1.</w:t>
      </w:r>
      <w:r w:rsidRPr="00EF3422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В </w:t>
      </w:r>
      <w:r w:rsidR="000C5BDE" w:rsidRPr="00EF3422">
        <w:rPr>
          <w:rFonts w:ascii="Times New Roman" w:hAnsi="Times New Roman" w:cs="Times New Roman"/>
          <w:color w:val="333333"/>
          <w:sz w:val="24"/>
          <w:szCs w:val="24"/>
          <w:lang w:val="bg-BG"/>
        </w:rPr>
        <w:t>чл.22, ал.1 текстът „За ползване на целодневни детски градини, обединени детски заведения и млечна кухня” се заменя с текста „За ползване на детска градина и млечна кухня”</w:t>
      </w:r>
      <w:r w:rsidRPr="00EF3422">
        <w:rPr>
          <w:rFonts w:ascii="Times New Roman" w:hAnsi="Times New Roman" w:cs="Times New Roman"/>
          <w:color w:val="333333"/>
          <w:sz w:val="24"/>
          <w:szCs w:val="24"/>
          <w:lang w:val="bg-BG"/>
        </w:rPr>
        <w:t>.</w:t>
      </w:r>
    </w:p>
    <w:p w:rsidR="000D7235" w:rsidRPr="00EF3422" w:rsidRDefault="000D7235" w:rsidP="00EE69DB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 w:rsidRPr="00EF3422">
        <w:rPr>
          <w:rFonts w:ascii="Times New Roman" w:hAnsi="Times New Roman" w:cs="Times New Roman"/>
          <w:color w:val="333333"/>
          <w:sz w:val="24"/>
          <w:szCs w:val="24"/>
          <w:lang w:val="bg-BG"/>
        </w:rPr>
        <w:t>Текстът към ал.2, т.3 „ за деца в яслени групи към Обединени детски заведения” се заменя с текста „ за деца в яслена група към детска градина”</w:t>
      </w:r>
      <w:r w:rsidR="005D3518" w:rsidRPr="00EF3422">
        <w:rPr>
          <w:rFonts w:ascii="Times New Roman" w:hAnsi="Times New Roman" w:cs="Times New Roman"/>
          <w:color w:val="333333"/>
          <w:sz w:val="24"/>
          <w:szCs w:val="24"/>
          <w:lang w:val="bg-BG"/>
        </w:rPr>
        <w:t>.</w:t>
      </w:r>
    </w:p>
    <w:p w:rsidR="000C5BDE" w:rsidRPr="00EF3422" w:rsidRDefault="005D3518" w:rsidP="00EE69DB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 w:rsidRPr="00EF3422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Текстът </w:t>
      </w:r>
      <w:r w:rsidR="001A38A4" w:rsidRPr="00EF3422">
        <w:rPr>
          <w:rFonts w:ascii="Times New Roman" w:hAnsi="Times New Roman" w:cs="Times New Roman"/>
          <w:color w:val="333333"/>
          <w:sz w:val="24"/>
          <w:szCs w:val="24"/>
          <w:lang w:val="bg-BG"/>
        </w:rPr>
        <w:t>в ал. 14 „ Деца настанени в Център за настаняване от семеен тип за деца и младежи без увреждания не заплащат сумарна месечна такса за ползване на детски градини, обединенни детски заведени и млечна кухня“  се заменя с текста „ Деца настанени в Център за настаняване от семеен тип за деца без увреждания не заплащат сумарна месечна такса за ползване на детска градина и млечна кухня“.</w:t>
      </w:r>
    </w:p>
    <w:p w:rsidR="001A38A4" w:rsidRPr="001A38A4" w:rsidRDefault="001A38A4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&amp;</w:t>
      </w: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2</w:t>
      </w:r>
      <w:r w:rsidR="009F06BA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В член 22а текстът в ал. 3 „Таксите по ал. 1, т.1  и ал. 2, т.1 се определят според видовете дейности:“ се заменя с текста 3 „Таксите по ал. 1  и ал. 2 се определят според видовете дейности:“</w:t>
      </w:r>
      <w:bookmarkStart w:id="0" w:name="_GoBack"/>
      <w:bookmarkEnd w:id="0"/>
    </w:p>
    <w:p w:rsidR="00BF7977" w:rsidRPr="001A38A4" w:rsidRDefault="001A38A4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В </w:t>
      </w:r>
      <w:r w:rsidR="009A1BEB">
        <w:rPr>
          <w:rFonts w:ascii="Times New Roman" w:hAnsi="Times New Roman" w:cs="Times New Roman"/>
          <w:color w:val="333333"/>
          <w:sz w:val="24"/>
          <w:szCs w:val="24"/>
          <w:lang w:val="bg-BG"/>
        </w:rPr>
        <w:t>чл.22</w:t>
      </w:r>
      <w:r w:rsidR="00281F5A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а </w:t>
      </w:r>
      <w:r w:rsidR="009A1BEB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</w:t>
      </w:r>
      <w:r w:rsidR="00281F5A">
        <w:rPr>
          <w:rFonts w:ascii="Times New Roman" w:hAnsi="Times New Roman" w:cs="Times New Roman"/>
          <w:color w:val="333333"/>
          <w:sz w:val="24"/>
          <w:szCs w:val="24"/>
          <w:lang w:val="bg-BG"/>
        </w:rPr>
        <w:t>ал. 4 и ал. 5 отп</w:t>
      </w:r>
      <w:r w:rsidR="005A67E5">
        <w:rPr>
          <w:rFonts w:ascii="Times New Roman" w:hAnsi="Times New Roman" w:cs="Times New Roman"/>
          <w:color w:val="333333"/>
          <w:sz w:val="24"/>
          <w:szCs w:val="24"/>
          <w:lang w:val="bg-BG"/>
        </w:rPr>
        <w:t>а</w:t>
      </w:r>
      <w:r w:rsidR="00281F5A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дат. Създава се нова ал. 4: </w:t>
      </w:r>
      <w:r w:rsidR="005A67E5">
        <w:rPr>
          <w:rFonts w:ascii="Times New Roman" w:hAnsi="Times New Roman" w:cs="Times New Roman"/>
          <w:color w:val="333333"/>
          <w:sz w:val="24"/>
          <w:szCs w:val="24"/>
          <w:lang w:val="bg-BG"/>
        </w:rPr>
        <w:t>„Такс</w:t>
      </w: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и за ползване на фитнес уреди </w:t>
      </w:r>
      <w:r w:rsidR="00F251E7" w:rsidRPr="00F251E7">
        <w:rPr>
          <w:rFonts w:ascii="Times New Roman" w:hAnsi="Times New Roman" w:cs="Times New Roman"/>
          <w:sz w:val="24"/>
          <w:szCs w:val="24"/>
          <w:lang w:val="bg-BG"/>
        </w:rPr>
        <w:t>в общинска спортна зала</w:t>
      </w:r>
      <w:r w:rsidR="005A67E5" w:rsidRPr="00F251E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281F5A" w:rsidRDefault="00281F5A" w:rsidP="00EE69D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Ползване на </w:t>
      </w:r>
      <w:r w:rsidR="00C10087">
        <w:rPr>
          <w:rFonts w:ascii="Times New Roman" w:hAnsi="Times New Roman" w:cs="Times New Roman"/>
          <w:color w:val="333333"/>
          <w:sz w:val="24"/>
          <w:szCs w:val="24"/>
          <w:lang w:val="bg-BG"/>
        </w:rPr>
        <w:t>фитнес уреди в общинска спортна зала-еднократно (в рамките на 2 часа)-3.00 лева.</w:t>
      </w:r>
    </w:p>
    <w:p w:rsidR="00C10087" w:rsidRDefault="00C10087" w:rsidP="00EE69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За ученици и студенти (удостоверяване с актуална  ученическа карта и студентска книжка)- 2.00 лева.</w:t>
      </w:r>
    </w:p>
    <w:p w:rsidR="00C10087" w:rsidRDefault="00C10087" w:rsidP="00EE69D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Ползване на фитнес уреди в общинска спортна зала-месечно- 30.00 лева.</w:t>
      </w:r>
    </w:p>
    <w:p w:rsidR="00C10087" w:rsidRDefault="00C10087" w:rsidP="00EE69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За студенти (удостоверяване с актуална студентска книжка)- 20.00 лева.</w:t>
      </w:r>
    </w:p>
    <w:p w:rsidR="00C10087" w:rsidRDefault="00C10087" w:rsidP="00EE69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За ученици (удостоверяване с актуална ученическа карта)- 15.00 лева.</w:t>
      </w:r>
      <w:r w:rsidR="005A67E5">
        <w:rPr>
          <w:rFonts w:ascii="Times New Roman" w:hAnsi="Times New Roman" w:cs="Times New Roman"/>
          <w:color w:val="333333"/>
          <w:sz w:val="24"/>
          <w:szCs w:val="24"/>
          <w:lang w:val="bg-BG"/>
        </w:rPr>
        <w:t>”</w:t>
      </w:r>
    </w:p>
    <w:p w:rsidR="005A67E5" w:rsidRPr="005A67E5" w:rsidRDefault="005A67E5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Досегашният чл.6 става чл. 5.</w:t>
      </w:r>
    </w:p>
    <w:p w:rsidR="00EE69DB" w:rsidRDefault="00EE69DB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8060C" w:rsidRDefault="00B812C2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&amp;3</w:t>
      </w:r>
      <w:r w:rsidR="00EE69D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F06BA" w:rsidRPr="005157EF">
        <w:rPr>
          <w:rFonts w:ascii="Times New Roman" w:hAnsi="Times New Roman" w:cs="Times New Roman"/>
          <w:sz w:val="24"/>
          <w:szCs w:val="24"/>
        </w:rPr>
        <w:t xml:space="preserve"> </w:t>
      </w:r>
      <w:r w:rsidR="0038060C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4C1342" w:rsidRPr="005157EF">
        <w:rPr>
          <w:rFonts w:ascii="Times New Roman" w:hAnsi="Times New Roman" w:cs="Times New Roman"/>
          <w:sz w:val="24"/>
          <w:szCs w:val="24"/>
          <w:lang w:val="bg-BG"/>
        </w:rPr>
        <w:t>чл. 22б</w:t>
      </w:r>
      <w:r w:rsidR="0042108F" w:rsidRPr="00515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A349B" w:rsidRPr="00515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060C">
        <w:rPr>
          <w:rFonts w:ascii="Times New Roman" w:hAnsi="Times New Roman" w:cs="Times New Roman"/>
          <w:sz w:val="24"/>
          <w:szCs w:val="24"/>
          <w:lang w:val="bg-BG"/>
        </w:rPr>
        <w:t>текстът „Не с е заплаща такса по чл. 22</w:t>
      </w:r>
      <w:r w:rsidR="006277C3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8060C">
        <w:rPr>
          <w:rFonts w:ascii="Times New Roman" w:hAnsi="Times New Roman" w:cs="Times New Roman"/>
          <w:sz w:val="24"/>
          <w:szCs w:val="24"/>
          <w:lang w:val="bg-BG"/>
        </w:rPr>
        <w:t>, ал.3 за:</w:t>
      </w:r>
    </w:p>
    <w:p w:rsidR="0038060C" w:rsidRDefault="0038060C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(1)деца, на които е</w:t>
      </w:r>
      <w:r w:rsidR="006277C3">
        <w:rPr>
          <w:rFonts w:ascii="Times New Roman" w:hAnsi="Times New Roman" w:cs="Times New Roman"/>
          <w:sz w:val="24"/>
          <w:szCs w:val="24"/>
          <w:lang w:val="bg-BG"/>
        </w:rPr>
        <w:t>дин или двамата родители са инва</w:t>
      </w:r>
      <w:r>
        <w:rPr>
          <w:rFonts w:ascii="Times New Roman" w:hAnsi="Times New Roman" w:cs="Times New Roman"/>
          <w:sz w:val="24"/>
          <w:szCs w:val="24"/>
          <w:lang w:val="bg-BG"/>
        </w:rPr>
        <w:t>лиди с над 70 % инвалидност, деца сирац</w:t>
      </w:r>
      <w:r w:rsidR="00323A63">
        <w:rPr>
          <w:rFonts w:ascii="Times New Roman" w:hAnsi="Times New Roman" w:cs="Times New Roman"/>
          <w:sz w:val="24"/>
          <w:szCs w:val="24"/>
          <w:lang w:val="bg-BG"/>
        </w:rPr>
        <w:t>и и полусираци; деца с тежки хро</w:t>
      </w:r>
      <w:r>
        <w:rPr>
          <w:rFonts w:ascii="Times New Roman" w:hAnsi="Times New Roman" w:cs="Times New Roman"/>
          <w:sz w:val="24"/>
          <w:szCs w:val="24"/>
          <w:lang w:val="bg-BG"/>
        </w:rPr>
        <w:t>нични заболявания.</w:t>
      </w:r>
    </w:p>
    <w:p w:rsidR="0038060C" w:rsidRDefault="0038060C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 деца и ученици, които участват в Градски духов оркестър и Градски мажоретен състав;</w:t>
      </w:r>
    </w:p>
    <w:p w:rsidR="0038060C" w:rsidRPr="006042D2" w:rsidRDefault="0038060C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(3) Деца и младежи </w:t>
      </w:r>
      <w:r w:rsidRPr="006042D2">
        <w:rPr>
          <w:rFonts w:ascii="Times New Roman" w:hAnsi="Times New Roman" w:cs="Times New Roman"/>
          <w:sz w:val="24"/>
          <w:szCs w:val="24"/>
          <w:lang w:val="bg-BG"/>
        </w:rPr>
        <w:t>настанени в</w:t>
      </w:r>
      <w:r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Център за настаняване от семеен тип за деца и младежи без увреждания (ЦНСТДМ)“ се заменя с текста:</w:t>
      </w:r>
    </w:p>
    <w:p w:rsidR="0038060C" w:rsidRPr="006042D2" w:rsidRDefault="0038060C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>„ (1) Не заплащат такса по чл. 22</w:t>
      </w:r>
      <w:r w:rsidR="0013124D">
        <w:rPr>
          <w:rFonts w:ascii="Times New Roman" w:hAnsi="Times New Roman" w:cs="Times New Roman"/>
          <w:color w:val="333333"/>
          <w:sz w:val="24"/>
          <w:szCs w:val="24"/>
          <w:lang w:val="bg-BG"/>
        </w:rPr>
        <w:t>а</w:t>
      </w:r>
      <w:r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>, ал.3</w:t>
      </w:r>
      <w:r w:rsid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от</w:t>
      </w:r>
      <w:r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>:</w:t>
      </w:r>
    </w:p>
    <w:p w:rsidR="0038060C" w:rsidRDefault="006042D2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8060C">
        <w:rPr>
          <w:rFonts w:ascii="Times New Roman" w:hAnsi="Times New Roman" w:cs="Times New Roman"/>
          <w:sz w:val="24"/>
          <w:szCs w:val="24"/>
          <w:lang w:val="bg-BG"/>
        </w:rPr>
        <w:t>деца, на които един или два</w:t>
      </w:r>
      <w:r w:rsidR="00323A63">
        <w:rPr>
          <w:rFonts w:ascii="Times New Roman" w:hAnsi="Times New Roman" w:cs="Times New Roman"/>
          <w:sz w:val="24"/>
          <w:szCs w:val="24"/>
          <w:lang w:val="bg-BG"/>
        </w:rPr>
        <w:t>мата родители са инва</w:t>
      </w:r>
      <w:r w:rsidR="0038060C">
        <w:rPr>
          <w:rFonts w:ascii="Times New Roman" w:hAnsi="Times New Roman" w:cs="Times New Roman"/>
          <w:sz w:val="24"/>
          <w:szCs w:val="24"/>
          <w:lang w:val="bg-BG"/>
        </w:rPr>
        <w:t>лиди с над 70 % инвалидност, деца сирац</w:t>
      </w:r>
      <w:r w:rsidR="00323A63">
        <w:rPr>
          <w:rFonts w:ascii="Times New Roman" w:hAnsi="Times New Roman" w:cs="Times New Roman"/>
          <w:sz w:val="24"/>
          <w:szCs w:val="24"/>
          <w:lang w:val="bg-BG"/>
        </w:rPr>
        <w:t>и и полусираци; деца с тежки хро</w:t>
      </w:r>
      <w:r w:rsidR="0038060C">
        <w:rPr>
          <w:rFonts w:ascii="Times New Roman" w:hAnsi="Times New Roman" w:cs="Times New Roman"/>
          <w:sz w:val="24"/>
          <w:szCs w:val="24"/>
          <w:lang w:val="bg-BG"/>
        </w:rPr>
        <w:t>нични заболявания.</w:t>
      </w:r>
    </w:p>
    <w:p w:rsidR="0038060C" w:rsidRDefault="006042D2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38060C">
        <w:rPr>
          <w:rFonts w:ascii="Times New Roman" w:hAnsi="Times New Roman" w:cs="Times New Roman"/>
          <w:sz w:val="24"/>
          <w:szCs w:val="24"/>
          <w:lang w:val="bg-BG"/>
        </w:rPr>
        <w:t xml:space="preserve"> деца и ученици, които участват в Градски духов оркестър и Градски мажоретен състав;</w:t>
      </w:r>
    </w:p>
    <w:p w:rsidR="0038060C" w:rsidRPr="006042D2" w:rsidRDefault="006042D2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38060C">
        <w:rPr>
          <w:rFonts w:ascii="Times New Roman" w:hAnsi="Times New Roman" w:cs="Times New Roman"/>
          <w:sz w:val="24"/>
          <w:szCs w:val="24"/>
          <w:lang w:val="bg-BG"/>
        </w:rPr>
        <w:t xml:space="preserve">Деца и младежи настанени </w:t>
      </w:r>
      <w:r w:rsidR="0038060C" w:rsidRPr="006042D2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38060C"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Център за настаняване </w:t>
      </w:r>
      <w:r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от семеен тип за деца </w:t>
      </w:r>
      <w:r w:rsidR="0038060C"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>без увреждания</w:t>
      </w:r>
      <w:r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(ЦНСТД</w:t>
      </w:r>
      <w:r w:rsidR="0038060C"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>)“</w:t>
      </w:r>
      <w:r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>.</w:t>
      </w:r>
    </w:p>
    <w:p w:rsidR="006042D2" w:rsidRPr="006042D2" w:rsidRDefault="006042D2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Създава </w:t>
      </w:r>
      <w:r w:rsidR="00583852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bg-BG"/>
        </w:rPr>
        <w:t>нова ал. 2</w:t>
      </w:r>
      <w:r w:rsidR="001A349B" w:rsidRPr="005157EF">
        <w:rPr>
          <w:rFonts w:ascii="Times New Roman" w:hAnsi="Times New Roman" w:cs="Times New Roman"/>
          <w:sz w:val="24"/>
          <w:szCs w:val="24"/>
          <w:lang w:val="bg-BG"/>
        </w:rPr>
        <w:t xml:space="preserve"> „ Не се заплаща такса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чл. 22а, ал. 4 </w:t>
      </w: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от ученици настанени в  </w:t>
      </w:r>
      <w:r w:rsidRPr="006042D2">
        <w:rPr>
          <w:rFonts w:ascii="Times New Roman" w:hAnsi="Times New Roman" w:cs="Times New Roman"/>
          <w:color w:val="333333"/>
          <w:sz w:val="24"/>
          <w:szCs w:val="24"/>
          <w:lang w:val="bg-BG"/>
        </w:rPr>
        <w:t>Център за настаняване от семеен тип за деца без увреждания (ЦНСТД)“.</w:t>
      </w:r>
    </w:p>
    <w:p w:rsidR="009F06BA" w:rsidRPr="0042108F" w:rsidRDefault="009F06BA" w:rsidP="00EE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1A349B" w:rsidRDefault="001A349B" w:rsidP="00EE6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</w:p>
    <w:p w:rsidR="001A349B" w:rsidRDefault="001A349B" w:rsidP="00EE69DB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</w:p>
    <w:p w:rsidR="00F24E4D" w:rsidRDefault="00F24E4D" w:rsidP="00EE69DB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>На  основание чл. 26, ал.4</w:t>
      </w:r>
      <w:r w:rsidR="009F06BA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от Закона за нормативните актов</w:t>
      </w:r>
      <w:r w:rsidR="005C6457">
        <w:rPr>
          <w:rFonts w:ascii="Times New Roman" w:hAnsi="Times New Roman" w:cs="Times New Roman"/>
          <w:color w:val="333333"/>
          <w:sz w:val="24"/>
          <w:szCs w:val="24"/>
          <w:lang w:val="bg-BG"/>
        </w:rPr>
        <w:t>е</w:t>
      </w:r>
      <w:r w:rsidR="009F06BA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се публикува настоящия</w:t>
      </w: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Проект за Н</w:t>
      </w:r>
      <w:r w:rsidR="005C6457">
        <w:rPr>
          <w:rFonts w:ascii="Times New Roman" w:hAnsi="Times New Roman" w:cs="Times New Roman"/>
          <w:color w:val="333333"/>
          <w:sz w:val="24"/>
          <w:szCs w:val="24"/>
          <w:lang w:val="bg-BG"/>
        </w:rPr>
        <w:t>аредба за изменени и допълнение на Наредбата за определянето и администрирането на местните такси и цени на услуги на територията на Община Тутракан,</w:t>
      </w:r>
      <w:r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с който се предоставя за обществена консултация 30 дневен срок за предложения и становища, които следва да бъдат депозирани в деловодството на Община Тутракан до 29 май 2017 година включително.</w:t>
      </w:r>
    </w:p>
    <w:p w:rsidR="00F24E4D" w:rsidRDefault="00F24E4D" w:rsidP="00EE69DB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</w:p>
    <w:p w:rsidR="00F24E4D" w:rsidRDefault="00F24E4D" w:rsidP="00EE69DB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</w:p>
    <w:p w:rsidR="00F24E4D" w:rsidRDefault="00F24E4D" w:rsidP="00EE69DB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bg-BG"/>
        </w:rPr>
      </w:pPr>
    </w:p>
    <w:p w:rsidR="00861CE0" w:rsidRPr="00861CE0" w:rsidRDefault="00861CE0" w:rsidP="00EE69D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61CE0" w:rsidRPr="00861CE0" w:rsidSect="00D67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34" w:rsidRDefault="007C2C34" w:rsidP="00F555F9">
      <w:pPr>
        <w:spacing w:after="0" w:line="240" w:lineRule="auto"/>
      </w:pPr>
      <w:r>
        <w:separator/>
      </w:r>
    </w:p>
  </w:endnote>
  <w:endnote w:type="continuationSeparator" w:id="0">
    <w:p w:rsidR="007C2C34" w:rsidRDefault="007C2C34" w:rsidP="00F5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9" w:rsidRDefault="00F555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9" w:rsidRDefault="00F555F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9" w:rsidRDefault="00F555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34" w:rsidRDefault="007C2C34" w:rsidP="00F555F9">
      <w:pPr>
        <w:spacing w:after="0" w:line="240" w:lineRule="auto"/>
      </w:pPr>
      <w:r>
        <w:separator/>
      </w:r>
    </w:p>
  </w:footnote>
  <w:footnote w:type="continuationSeparator" w:id="0">
    <w:p w:rsidR="007C2C34" w:rsidRDefault="007C2C34" w:rsidP="00F5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9" w:rsidRDefault="00F555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9" w:rsidRDefault="00F555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F9" w:rsidRDefault="00F555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E83"/>
    <w:multiLevelType w:val="hybridMultilevel"/>
    <w:tmpl w:val="11D45C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56B4"/>
    <w:multiLevelType w:val="hybridMultilevel"/>
    <w:tmpl w:val="00A61710"/>
    <w:lvl w:ilvl="0" w:tplc="18700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F1673"/>
    <w:multiLevelType w:val="multilevel"/>
    <w:tmpl w:val="E0469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>
    <w:nsid w:val="3F560701"/>
    <w:multiLevelType w:val="hybridMultilevel"/>
    <w:tmpl w:val="3F32CD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875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46483"/>
    <w:multiLevelType w:val="multilevel"/>
    <w:tmpl w:val="E5D80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C03"/>
    <w:rsid w:val="00017B64"/>
    <w:rsid w:val="000B3273"/>
    <w:rsid w:val="000B5DE2"/>
    <w:rsid w:val="000C5B15"/>
    <w:rsid w:val="000C5BDE"/>
    <w:rsid w:val="000D7235"/>
    <w:rsid w:val="0013124D"/>
    <w:rsid w:val="0013148F"/>
    <w:rsid w:val="001A349B"/>
    <w:rsid w:val="001A38A4"/>
    <w:rsid w:val="002500D3"/>
    <w:rsid w:val="00281F5A"/>
    <w:rsid w:val="002C3AA1"/>
    <w:rsid w:val="00323A63"/>
    <w:rsid w:val="0033049F"/>
    <w:rsid w:val="0038060C"/>
    <w:rsid w:val="003965A8"/>
    <w:rsid w:val="004102FC"/>
    <w:rsid w:val="0042108F"/>
    <w:rsid w:val="00477100"/>
    <w:rsid w:val="004A5B57"/>
    <w:rsid w:val="004C1342"/>
    <w:rsid w:val="004C71BA"/>
    <w:rsid w:val="004C75D1"/>
    <w:rsid w:val="005157EF"/>
    <w:rsid w:val="0053300A"/>
    <w:rsid w:val="00583852"/>
    <w:rsid w:val="005A67E5"/>
    <w:rsid w:val="005C6457"/>
    <w:rsid w:val="005D3518"/>
    <w:rsid w:val="006042D2"/>
    <w:rsid w:val="006211CF"/>
    <w:rsid w:val="006277C3"/>
    <w:rsid w:val="0065592C"/>
    <w:rsid w:val="006742F8"/>
    <w:rsid w:val="006A609F"/>
    <w:rsid w:val="006B1C40"/>
    <w:rsid w:val="007578EC"/>
    <w:rsid w:val="007C2C34"/>
    <w:rsid w:val="0085518D"/>
    <w:rsid w:val="00861CE0"/>
    <w:rsid w:val="00895C78"/>
    <w:rsid w:val="008B6C84"/>
    <w:rsid w:val="008F2417"/>
    <w:rsid w:val="00933459"/>
    <w:rsid w:val="00964C03"/>
    <w:rsid w:val="009A1BEB"/>
    <w:rsid w:val="009F06BA"/>
    <w:rsid w:val="00A17DDE"/>
    <w:rsid w:val="00A34CE2"/>
    <w:rsid w:val="00AB156D"/>
    <w:rsid w:val="00AC27AF"/>
    <w:rsid w:val="00AF55E8"/>
    <w:rsid w:val="00B812C2"/>
    <w:rsid w:val="00BF7977"/>
    <w:rsid w:val="00C10087"/>
    <w:rsid w:val="00C8033F"/>
    <w:rsid w:val="00CE687F"/>
    <w:rsid w:val="00D361AE"/>
    <w:rsid w:val="00D64F0D"/>
    <w:rsid w:val="00D67A41"/>
    <w:rsid w:val="00DC0F6B"/>
    <w:rsid w:val="00DF0F39"/>
    <w:rsid w:val="00E23350"/>
    <w:rsid w:val="00EC0EC1"/>
    <w:rsid w:val="00EE69DB"/>
    <w:rsid w:val="00EF3422"/>
    <w:rsid w:val="00F24E4D"/>
    <w:rsid w:val="00F251E7"/>
    <w:rsid w:val="00F555F9"/>
    <w:rsid w:val="00F7434A"/>
    <w:rsid w:val="00FC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64C03"/>
    <w:pPr>
      <w:widowControl w:val="0"/>
      <w:autoSpaceDE w:val="0"/>
      <w:autoSpaceDN w:val="0"/>
      <w:adjustRightInd w:val="0"/>
      <w:spacing w:after="0" w:line="318" w:lineRule="exact"/>
      <w:ind w:firstLine="1099"/>
      <w:jc w:val="both"/>
    </w:pPr>
    <w:rPr>
      <w:rFonts w:ascii="Calibri" w:eastAsia="Times New Roman" w:hAnsi="Calibri" w:cs="Calibri"/>
      <w:sz w:val="24"/>
      <w:szCs w:val="24"/>
      <w:lang w:val="bg-BG" w:eastAsia="bg-BG"/>
    </w:rPr>
  </w:style>
  <w:style w:type="character" w:customStyle="1" w:styleId="FontStyle27">
    <w:name w:val="Font Style27"/>
    <w:basedOn w:val="a0"/>
    <w:uiPriority w:val="99"/>
    <w:rsid w:val="00964C03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964C03"/>
    <w:pPr>
      <w:ind w:left="720"/>
      <w:contextualSpacing/>
    </w:pPr>
  </w:style>
  <w:style w:type="paragraph" w:styleId="a4">
    <w:name w:val="header"/>
    <w:basedOn w:val="a"/>
    <w:link w:val="a5"/>
    <w:unhideWhenUsed/>
    <w:rsid w:val="00964C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5">
    <w:name w:val="Горен колонтитул Знак"/>
    <w:basedOn w:val="a0"/>
    <w:link w:val="a4"/>
    <w:rsid w:val="00964C0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0B5DE2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 w:cs="Angsana New"/>
      <w:sz w:val="24"/>
      <w:szCs w:val="24"/>
      <w:lang w:val="bg-BG" w:eastAsia="bg-BG" w:bidi="th-TH"/>
    </w:rPr>
  </w:style>
  <w:style w:type="paragraph" w:styleId="a6">
    <w:name w:val="footer"/>
    <w:basedOn w:val="a"/>
    <w:link w:val="a7"/>
    <w:uiPriority w:val="99"/>
    <w:unhideWhenUsed/>
    <w:rsid w:val="00F5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555F9"/>
  </w:style>
  <w:style w:type="character" w:customStyle="1" w:styleId="apple-converted-space">
    <w:name w:val="apple-converted-space"/>
    <w:basedOn w:val="a0"/>
    <w:rsid w:val="002C3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964C03"/>
    <w:pPr>
      <w:widowControl w:val="0"/>
      <w:autoSpaceDE w:val="0"/>
      <w:autoSpaceDN w:val="0"/>
      <w:adjustRightInd w:val="0"/>
      <w:spacing w:after="0" w:line="318" w:lineRule="exact"/>
      <w:ind w:firstLine="1099"/>
      <w:jc w:val="both"/>
    </w:pPr>
    <w:rPr>
      <w:rFonts w:ascii="Calibri" w:eastAsia="Times New Roman" w:hAnsi="Calibri" w:cs="Calibri"/>
      <w:sz w:val="24"/>
      <w:szCs w:val="24"/>
      <w:lang w:val="bg-BG" w:eastAsia="bg-BG"/>
    </w:rPr>
  </w:style>
  <w:style w:type="character" w:customStyle="1" w:styleId="FontStyle27">
    <w:name w:val="Font Style27"/>
    <w:basedOn w:val="DefaultParagraphFont"/>
    <w:rsid w:val="00964C03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3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964C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semiHidden/>
    <w:rsid w:val="00964C0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Stuni</dc:creator>
  <cp:lastModifiedBy>SStankova</cp:lastModifiedBy>
  <cp:revision>22</cp:revision>
  <cp:lastPrinted>2017-04-24T12:55:00Z</cp:lastPrinted>
  <dcterms:created xsi:type="dcterms:W3CDTF">2016-02-09T22:32:00Z</dcterms:created>
  <dcterms:modified xsi:type="dcterms:W3CDTF">2017-05-15T10:05:00Z</dcterms:modified>
</cp:coreProperties>
</file>